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2E6B7" w14:textId="77777777" w:rsidR="005500EE" w:rsidRPr="005500EE" w:rsidRDefault="005500EE" w:rsidP="005500EE">
      <w:pPr>
        <w:spacing w:line="240" w:lineRule="atLeast"/>
        <w:jc w:val="center"/>
        <w:textAlignment w:val="baseline"/>
        <w:outlineLvl w:val="1"/>
        <w:rPr>
          <w:rFonts w:ascii="Arial" w:eastAsia="Times New Roman" w:hAnsi="Arial" w:cs="Arial"/>
          <w:caps/>
          <w:color w:val="276092"/>
          <w:spacing w:val="15"/>
          <w:sz w:val="59"/>
          <w:szCs w:val="59"/>
        </w:rPr>
      </w:pPr>
      <w:r w:rsidRPr="005500EE">
        <w:rPr>
          <w:rFonts w:ascii="Arial" w:eastAsia="Times New Roman" w:hAnsi="Arial" w:cs="Arial"/>
          <w:caps/>
          <w:color w:val="276092"/>
          <w:spacing w:val="15"/>
          <w:sz w:val="59"/>
          <w:szCs w:val="59"/>
        </w:rPr>
        <w:t>THE VIVEVE SOLUTIONS</w:t>
      </w:r>
    </w:p>
    <w:p w14:paraId="77F9AF87" w14:textId="77777777" w:rsidR="005500EE" w:rsidRPr="005500EE" w:rsidRDefault="005500EE" w:rsidP="005500EE">
      <w:pPr>
        <w:spacing w:line="240" w:lineRule="auto"/>
        <w:jc w:val="center"/>
        <w:textAlignment w:val="baseline"/>
        <w:rPr>
          <w:rFonts w:ascii="Arial" w:eastAsia="Times New Roman" w:hAnsi="Arial" w:cs="Arial"/>
          <w:color w:val="4D514E"/>
          <w:sz w:val="24"/>
          <w:szCs w:val="24"/>
        </w:rPr>
      </w:pPr>
      <w:r w:rsidRPr="005500EE">
        <w:rPr>
          <w:rFonts w:ascii="Arial" w:eastAsia="Times New Roman" w:hAnsi="Arial" w:cs="Arial"/>
          <w:color w:val="4D514E"/>
          <w:sz w:val="24"/>
          <w:szCs w:val="24"/>
        </w:rPr>
        <w:t xml:space="preserve"> Women worldwide are increasingly demanding nonsurgical treatments. However, there are a limited number of safe and effective technologies specifically designed for women’s intimate health. </w:t>
      </w:r>
      <w:proofErr w:type="spellStart"/>
      <w:r w:rsidRPr="005500EE">
        <w:rPr>
          <w:rFonts w:ascii="Arial" w:eastAsia="Times New Roman" w:hAnsi="Arial" w:cs="Arial"/>
          <w:color w:val="4D514E"/>
          <w:sz w:val="24"/>
          <w:szCs w:val="24"/>
        </w:rPr>
        <w:t>Viveve</w:t>
      </w:r>
      <w:proofErr w:type="spellEnd"/>
      <w:r w:rsidRPr="005500EE">
        <w:rPr>
          <w:rFonts w:ascii="Arial" w:eastAsia="Times New Roman" w:hAnsi="Arial" w:cs="Arial"/>
          <w:color w:val="4D514E"/>
          <w:sz w:val="24"/>
          <w:szCs w:val="24"/>
        </w:rPr>
        <w:t xml:space="preserve"> provides clinically proven, innovative, nonsurgical treatments to improve women’s intimate health.</w:t>
      </w:r>
    </w:p>
    <w:p w14:paraId="762CB71F" w14:textId="77777777" w:rsidR="005500EE" w:rsidRDefault="005500EE" w:rsidP="005500EE">
      <w:pPr>
        <w:pStyle w:val="NormalWeb"/>
        <w:shd w:val="clear" w:color="auto" w:fill="FFFFFF"/>
        <w:spacing w:before="0" w:beforeAutospacing="0" w:after="0" w:afterAutospacing="0" w:line="336" w:lineRule="atLeast"/>
        <w:jc w:val="center"/>
        <w:textAlignment w:val="baseline"/>
        <w:rPr>
          <w:rFonts w:ascii="Arial" w:hAnsi="Arial" w:cs="Arial"/>
          <w:color w:val="6C6E71"/>
        </w:rPr>
      </w:pPr>
      <w:proofErr w:type="gramStart"/>
      <w:r>
        <w:rPr>
          <w:rFonts w:ascii="Arial" w:hAnsi="Arial" w:cs="Arial"/>
          <w:color w:val="6C6E71"/>
        </w:rPr>
        <w:t xml:space="preserve">The  </w:t>
      </w:r>
      <w:proofErr w:type="spellStart"/>
      <w:r>
        <w:rPr>
          <w:rFonts w:ascii="Arial" w:hAnsi="Arial" w:cs="Arial"/>
          <w:color w:val="6C6E71"/>
        </w:rPr>
        <w:t>Viveve</w:t>
      </w:r>
      <w:proofErr w:type="spellEnd"/>
      <w:proofErr w:type="gramEnd"/>
      <w:r>
        <w:rPr>
          <w:rFonts w:ascii="Arial" w:hAnsi="Arial" w:cs="Arial"/>
          <w:color w:val="6C6E71"/>
        </w:rPr>
        <w:t xml:space="preserve"> System delivers a single-session treatment to generate collagen and restore tissue.  The dual </w:t>
      </w:r>
      <w:proofErr w:type="gramStart"/>
      <w:r>
        <w:rPr>
          <w:rFonts w:ascii="Arial" w:hAnsi="Arial" w:cs="Arial"/>
          <w:color w:val="6C6E71"/>
        </w:rPr>
        <w:t>mode  </w:t>
      </w:r>
      <w:r>
        <w:rPr>
          <w:rFonts w:ascii="Arial" w:hAnsi="Arial" w:cs="Arial"/>
          <w:color w:val="9B3365"/>
          <w:bdr w:val="none" w:sz="0" w:space="0" w:color="auto" w:frame="1"/>
        </w:rPr>
        <w:t>VIVEVE</w:t>
      </w:r>
      <w:proofErr w:type="gramEnd"/>
      <w:r>
        <w:rPr>
          <w:rFonts w:ascii="Arial" w:hAnsi="Arial" w:cs="Arial"/>
          <w:color w:val="9B3365"/>
          <w:bdr w:val="none" w:sz="0" w:space="0" w:color="auto" w:frame="1"/>
        </w:rPr>
        <w:t xml:space="preserve"> TREATMENT COOLS AND PROTECTS THE SURFACE WHILE HEATING THE DEEPER TISSUE.</w:t>
      </w:r>
      <w:r>
        <w:rPr>
          <w:rFonts w:ascii="Arial" w:hAnsi="Arial" w:cs="Arial"/>
          <w:color w:val="6C6E71"/>
        </w:rPr>
        <w:t xml:space="preserve"> The </w:t>
      </w:r>
      <w:proofErr w:type="spellStart"/>
      <w:r>
        <w:rPr>
          <w:rFonts w:ascii="Arial" w:hAnsi="Arial" w:cs="Arial"/>
          <w:color w:val="6C6E71"/>
        </w:rPr>
        <w:t>Viveve</w:t>
      </w:r>
      <w:proofErr w:type="spellEnd"/>
      <w:r>
        <w:rPr>
          <w:rFonts w:ascii="Arial" w:hAnsi="Arial" w:cs="Arial"/>
          <w:color w:val="6C6E71"/>
        </w:rPr>
        <w:t xml:space="preserve"> Treatment is both safe and effective.</w:t>
      </w:r>
    </w:p>
    <w:p w14:paraId="2C7A0557" w14:textId="77777777" w:rsidR="005500EE" w:rsidRDefault="005500EE" w:rsidP="005500EE">
      <w:pPr>
        <w:pStyle w:val="NormalWeb"/>
        <w:shd w:val="clear" w:color="auto" w:fill="FFFFFF"/>
        <w:spacing w:before="0" w:beforeAutospacing="0" w:after="0" w:afterAutospacing="0" w:line="336" w:lineRule="atLeast"/>
        <w:jc w:val="center"/>
        <w:textAlignment w:val="baseline"/>
        <w:rPr>
          <w:rFonts w:ascii="Arial" w:hAnsi="Arial" w:cs="Arial"/>
          <w:color w:val="6C6E71"/>
        </w:rPr>
      </w:pPr>
      <w:r>
        <w:rPr>
          <w:rFonts w:ascii="Arial" w:hAnsi="Arial" w:cs="Arial"/>
          <w:color w:val="6C6E71"/>
        </w:rPr>
        <w:t> </w:t>
      </w:r>
    </w:p>
    <w:p w14:paraId="602BB5CB" w14:textId="77777777" w:rsidR="005500EE" w:rsidRDefault="005500EE" w:rsidP="005500EE">
      <w:pPr>
        <w:pStyle w:val="NormalWeb"/>
        <w:shd w:val="clear" w:color="auto" w:fill="FFFFFF"/>
        <w:spacing w:before="0" w:beforeAutospacing="0" w:after="0" w:afterAutospacing="0" w:line="336" w:lineRule="atLeast"/>
        <w:jc w:val="center"/>
        <w:textAlignment w:val="baseline"/>
        <w:rPr>
          <w:rFonts w:ascii="Arial" w:hAnsi="Arial" w:cs="Arial"/>
          <w:color w:val="6C6E71"/>
        </w:rPr>
      </w:pPr>
      <w:r>
        <w:rPr>
          <w:rFonts w:ascii="Arial" w:hAnsi="Arial" w:cs="Arial"/>
          <w:noProof/>
          <w:color w:val="6C6E71"/>
        </w:rPr>
        <w:drawing>
          <wp:inline distT="0" distB="0" distL="0" distR="0" wp14:anchorId="385ED66A" wp14:editId="2954757A">
            <wp:extent cx="2857500" cy="2857500"/>
            <wp:effectExtent l="0" t="0" r="0" b="0"/>
            <wp:docPr id="1" name="Picture 1" descr="https://us.viveve.com/wp-content/uploads/sites/16/2018/08/1.0-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viveve.com/wp-content/uploads/sites/16/2018/08/1.0-1-300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7EA08C3" w14:textId="77777777" w:rsidR="005500EE" w:rsidRDefault="005500EE" w:rsidP="005500EE">
      <w:pPr>
        <w:pStyle w:val="NormalWeb"/>
        <w:shd w:val="clear" w:color="auto" w:fill="FFFFFF"/>
        <w:spacing w:before="0" w:beforeAutospacing="0" w:after="0" w:afterAutospacing="0" w:line="336" w:lineRule="atLeast"/>
        <w:jc w:val="center"/>
        <w:textAlignment w:val="baseline"/>
        <w:rPr>
          <w:rFonts w:ascii="Arial" w:hAnsi="Arial" w:cs="Arial"/>
          <w:color w:val="6C6E71"/>
        </w:rPr>
      </w:pPr>
      <w:r>
        <w:rPr>
          <w:rFonts w:ascii="Arial" w:hAnsi="Arial" w:cs="Arial"/>
          <w:color w:val="6C6E71"/>
        </w:rPr>
        <w:t> </w:t>
      </w:r>
    </w:p>
    <w:p w14:paraId="7745C06E" w14:textId="064A6BD3" w:rsidR="005500EE" w:rsidRPr="005500EE" w:rsidRDefault="005500EE" w:rsidP="005500EE">
      <w:pPr>
        <w:spacing w:after="0" w:line="240" w:lineRule="atLeast"/>
        <w:textAlignment w:val="baseline"/>
        <w:outlineLvl w:val="0"/>
        <w:rPr>
          <w:rFonts w:ascii="Arial" w:eastAsia="Times New Roman" w:hAnsi="Arial" w:cs="Arial"/>
          <w:color w:val="4D514E"/>
          <w:kern w:val="36"/>
          <w:sz w:val="57"/>
          <w:szCs w:val="57"/>
        </w:rPr>
      </w:pPr>
    </w:p>
    <w:p w14:paraId="49F4210A" w14:textId="5284DCF2" w:rsidR="005500EE" w:rsidRPr="005500EE" w:rsidRDefault="005500EE" w:rsidP="005500EE">
      <w:pPr>
        <w:spacing w:after="0" w:line="240" w:lineRule="auto"/>
        <w:jc w:val="center"/>
        <w:textAlignment w:val="baseline"/>
        <w:rPr>
          <w:rFonts w:ascii="Arial" w:eastAsia="Times New Roman" w:hAnsi="Arial" w:cs="Arial"/>
          <w:b/>
          <w:bCs/>
          <w:color w:val="4D514E"/>
          <w:sz w:val="26"/>
          <w:szCs w:val="26"/>
        </w:rPr>
      </w:pPr>
      <w:r w:rsidRPr="005500EE">
        <w:rPr>
          <w:rFonts w:ascii="Arial" w:eastAsia="Times New Roman" w:hAnsi="Arial" w:cs="Arial"/>
          <w:b/>
          <w:bCs/>
          <w:color w:val="4D514E"/>
          <w:sz w:val="26"/>
          <w:szCs w:val="26"/>
        </w:rPr>
        <w:t>The </w:t>
      </w:r>
      <w:proofErr w:type="spellStart"/>
      <w:r w:rsidRPr="005500EE">
        <w:rPr>
          <w:rFonts w:ascii="Arial" w:eastAsia="Times New Roman" w:hAnsi="Arial" w:cs="Arial"/>
          <w:b/>
          <w:bCs/>
          <w:color w:val="C4D600"/>
          <w:sz w:val="26"/>
          <w:szCs w:val="26"/>
          <w:bdr w:val="none" w:sz="0" w:space="0" w:color="auto" w:frame="1"/>
        </w:rPr>
        <w:t>Viveve</w:t>
      </w:r>
      <w:proofErr w:type="spellEnd"/>
      <w:r w:rsidRPr="005500EE">
        <w:rPr>
          <w:rFonts w:ascii="Arial" w:eastAsia="Times New Roman" w:hAnsi="Arial" w:cs="Arial"/>
          <w:b/>
          <w:bCs/>
          <w:color w:val="C4D600"/>
          <w:sz w:val="26"/>
          <w:szCs w:val="26"/>
          <w:bdr w:val="none" w:sz="0" w:space="0" w:color="auto" w:frame="1"/>
        </w:rPr>
        <w:t xml:space="preserve"> System </w:t>
      </w:r>
      <w:r w:rsidRPr="005500EE">
        <w:rPr>
          <w:rFonts w:ascii="Arial" w:eastAsia="Times New Roman" w:hAnsi="Arial" w:cs="Arial"/>
          <w:b/>
          <w:bCs/>
          <w:color w:val="4D514E"/>
          <w:sz w:val="26"/>
          <w:szCs w:val="26"/>
        </w:rPr>
        <w:t xml:space="preserve">is a patented, cryogen-cooled monopolar, radiofrequency (RF) </w:t>
      </w:r>
      <w:bookmarkStart w:id="0" w:name="_GoBack"/>
      <w:bookmarkEnd w:id="0"/>
      <w:r w:rsidRPr="005500EE">
        <w:rPr>
          <w:rFonts w:ascii="Arial" w:eastAsia="Times New Roman" w:hAnsi="Arial" w:cs="Arial"/>
          <w:b/>
          <w:bCs/>
          <w:color w:val="4D514E"/>
          <w:sz w:val="26"/>
          <w:szCs w:val="26"/>
        </w:rPr>
        <w:t>energy delivery system.  Controlled-cooling protects the tissue surfaces from any damage and impacts the resistance of the epithelial layer which allows for greater penetration of the RF energy.  RF consistently and safely delivers 90J/cm</w:t>
      </w:r>
      <w:r w:rsidRPr="005500EE">
        <w:rPr>
          <w:rFonts w:ascii="Arial" w:eastAsia="Times New Roman" w:hAnsi="Arial" w:cs="Arial"/>
          <w:b/>
          <w:bCs/>
          <w:color w:val="4D514E"/>
          <w:sz w:val="20"/>
          <w:szCs w:val="20"/>
          <w:bdr w:val="none" w:sz="0" w:space="0" w:color="auto" w:frame="1"/>
          <w:vertAlign w:val="superscript"/>
        </w:rPr>
        <w:t>2</w:t>
      </w:r>
      <w:r w:rsidRPr="005500EE">
        <w:rPr>
          <w:rFonts w:ascii="Arial" w:eastAsia="Times New Roman" w:hAnsi="Arial" w:cs="Arial"/>
          <w:b/>
          <w:bCs/>
          <w:color w:val="4D514E"/>
          <w:sz w:val="26"/>
          <w:szCs w:val="26"/>
        </w:rPr>
        <w:t> of energy deep into the tissue.</w:t>
      </w:r>
    </w:p>
    <w:p w14:paraId="35A457D2" w14:textId="77777777" w:rsidR="005500EE" w:rsidRPr="005500EE" w:rsidRDefault="005500EE" w:rsidP="005500EE">
      <w:pPr>
        <w:spacing w:after="0" w:line="0" w:lineRule="auto"/>
        <w:jc w:val="center"/>
        <w:textAlignment w:val="baseline"/>
        <w:rPr>
          <w:rFonts w:ascii="Arial" w:eastAsia="Times New Roman" w:hAnsi="Arial" w:cs="Arial"/>
          <w:color w:val="4D514E"/>
          <w:sz w:val="24"/>
          <w:szCs w:val="24"/>
        </w:rPr>
      </w:pPr>
      <w:r w:rsidRPr="005500EE">
        <w:rPr>
          <w:rFonts w:ascii="Arial" w:eastAsia="Times New Roman" w:hAnsi="Arial" w:cs="Arial"/>
          <w:noProof/>
          <w:color w:val="38C8D8"/>
          <w:sz w:val="24"/>
          <w:szCs w:val="24"/>
          <w:bdr w:val="none" w:sz="0" w:space="0" w:color="auto" w:frame="1"/>
        </w:rPr>
        <w:lastRenderedPageBreak/>
        <w:drawing>
          <wp:inline distT="0" distB="0" distL="0" distR="0" wp14:anchorId="730A17AF" wp14:editId="41E7A90A">
            <wp:extent cx="3971925" cy="4788495"/>
            <wp:effectExtent l="0" t="0" r="0" b="0"/>
            <wp:docPr id="2" name="Picture 2" descr="https://us.viveve.com/wp-content/uploads/sites/16/2018/09/MOV-Vidoe-Clip-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viveve.com/wp-content/uploads/sites/16/2018/09/MOV-Vidoe-Clip-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3345" cy="4802263"/>
                    </a:xfrm>
                    <a:prstGeom prst="rect">
                      <a:avLst/>
                    </a:prstGeom>
                    <a:noFill/>
                    <a:ln>
                      <a:noFill/>
                    </a:ln>
                  </pic:spPr>
                </pic:pic>
              </a:graphicData>
            </a:graphic>
          </wp:inline>
        </w:drawing>
      </w:r>
    </w:p>
    <w:p w14:paraId="7CC9EF4C" w14:textId="77777777" w:rsidR="005500EE" w:rsidRPr="005500EE" w:rsidRDefault="005500EE" w:rsidP="005500EE">
      <w:pPr>
        <w:spacing w:after="0" w:line="240" w:lineRule="atLeast"/>
        <w:jc w:val="center"/>
        <w:textAlignment w:val="baseline"/>
        <w:outlineLvl w:val="0"/>
        <w:rPr>
          <w:rFonts w:ascii="Arial" w:eastAsia="Times New Roman" w:hAnsi="Arial" w:cs="Arial"/>
          <w:color w:val="4D514E"/>
          <w:kern w:val="36"/>
          <w:sz w:val="57"/>
          <w:szCs w:val="57"/>
        </w:rPr>
      </w:pPr>
      <w:r w:rsidRPr="005500EE">
        <w:rPr>
          <w:rFonts w:ascii="Arial" w:eastAsia="Times New Roman" w:hAnsi="Arial" w:cs="Arial"/>
          <w:color w:val="4D514E"/>
          <w:kern w:val="36"/>
          <w:sz w:val="57"/>
          <w:szCs w:val="57"/>
        </w:rPr>
        <w:t>About the Treatment</w:t>
      </w:r>
    </w:p>
    <w:p w14:paraId="69EE38E8" w14:textId="353DF132" w:rsidR="005500EE" w:rsidRDefault="005500EE" w:rsidP="005500EE">
      <w:pPr>
        <w:spacing w:after="0" w:line="240" w:lineRule="auto"/>
        <w:jc w:val="center"/>
        <w:textAlignment w:val="baseline"/>
        <w:rPr>
          <w:rFonts w:ascii="Arial" w:eastAsia="Times New Roman" w:hAnsi="Arial" w:cs="Arial"/>
          <w:b/>
          <w:bCs/>
          <w:color w:val="4D514E"/>
          <w:sz w:val="26"/>
          <w:szCs w:val="26"/>
          <w:bdr w:val="none" w:sz="0" w:space="0" w:color="auto" w:frame="1"/>
        </w:rPr>
      </w:pPr>
      <w:r w:rsidRPr="005500EE">
        <w:rPr>
          <w:rFonts w:ascii="Arial" w:eastAsia="Times New Roman" w:hAnsi="Arial" w:cs="Arial"/>
          <w:b/>
          <w:bCs/>
          <w:color w:val="4D514E"/>
          <w:sz w:val="26"/>
          <w:szCs w:val="26"/>
          <w:bdr w:val="none" w:sz="0" w:space="0" w:color="auto" w:frame="1"/>
        </w:rPr>
        <w:t>The</w:t>
      </w:r>
      <w:r w:rsidRPr="005500EE">
        <w:rPr>
          <w:rFonts w:ascii="Arial" w:eastAsia="Times New Roman" w:hAnsi="Arial" w:cs="Arial"/>
          <w:b/>
          <w:bCs/>
          <w:color w:val="C4D600"/>
          <w:sz w:val="26"/>
          <w:szCs w:val="26"/>
          <w:bdr w:val="none" w:sz="0" w:space="0" w:color="auto" w:frame="1"/>
        </w:rPr>
        <w:t> </w:t>
      </w:r>
      <w:proofErr w:type="spellStart"/>
      <w:r w:rsidRPr="005500EE">
        <w:rPr>
          <w:rFonts w:ascii="Arial" w:eastAsia="Times New Roman" w:hAnsi="Arial" w:cs="Arial"/>
          <w:b/>
          <w:bCs/>
          <w:color w:val="C4D600"/>
          <w:sz w:val="26"/>
          <w:szCs w:val="26"/>
          <w:bdr w:val="none" w:sz="0" w:space="0" w:color="auto" w:frame="1"/>
        </w:rPr>
        <w:t>Viveve</w:t>
      </w:r>
      <w:proofErr w:type="spellEnd"/>
      <w:r w:rsidRPr="005500EE">
        <w:rPr>
          <w:rFonts w:ascii="Arial" w:eastAsia="Times New Roman" w:hAnsi="Arial" w:cs="Arial"/>
          <w:b/>
          <w:bCs/>
          <w:color w:val="C4D600"/>
          <w:sz w:val="26"/>
          <w:szCs w:val="26"/>
          <w:bdr w:val="none" w:sz="0" w:space="0" w:color="auto" w:frame="1"/>
        </w:rPr>
        <w:t xml:space="preserve"> Treatment </w:t>
      </w:r>
      <w:r w:rsidRPr="005500EE">
        <w:rPr>
          <w:rFonts w:ascii="Arial" w:eastAsia="Times New Roman" w:hAnsi="Arial" w:cs="Arial"/>
          <w:b/>
          <w:bCs/>
          <w:color w:val="4D514E"/>
          <w:sz w:val="26"/>
          <w:szCs w:val="26"/>
          <w:bdr w:val="none" w:sz="0" w:space="0" w:color="auto" w:frame="1"/>
        </w:rPr>
        <w:t>works via a small probe which emits cryogen-cooling to protect the tissue and radiofrequency waves to heat the tissue.  This prompts the production of new collagen to reinvigorate the tissue</w:t>
      </w:r>
    </w:p>
    <w:p w14:paraId="245ADE09" w14:textId="77777777" w:rsidR="005500EE" w:rsidRDefault="005500EE" w:rsidP="005500EE">
      <w:pPr>
        <w:spacing w:after="0" w:line="240" w:lineRule="auto"/>
        <w:jc w:val="center"/>
        <w:textAlignment w:val="baseline"/>
        <w:rPr>
          <w:rFonts w:ascii="Arial" w:eastAsia="Times New Roman" w:hAnsi="Arial" w:cs="Arial"/>
          <w:b/>
          <w:bCs/>
          <w:color w:val="4D514E"/>
          <w:sz w:val="26"/>
          <w:szCs w:val="26"/>
          <w:bdr w:val="none" w:sz="0" w:space="0" w:color="auto" w:frame="1"/>
        </w:rPr>
      </w:pPr>
    </w:p>
    <w:p w14:paraId="57F0C74B" w14:textId="07CE4862" w:rsidR="005500EE" w:rsidRDefault="005500EE" w:rsidP="005500EE">
      <w:pPr>
        <w:spacing w:after="0" w:line="240" w:lineRule="auto"/>
        <w:jc w:val="center"/>
        <w:textAlignment w:val="baseline"/>
        <w:rPr>
          <w:rFonts w:ascii="Arial" w:eastAsia="Times New Roman" w:hAnsi="Arial" w:cs="Arial"/>
          <w:b/>
          <w:bCs/>
          <w:color w:val="4D514E"/>
          <w:sz w:val="26"/>
          <w:szCs w:val="26"/>
          <w:bdr w:val="none" w:sz="0" w:space="0" w:color="auto" w:frame="1"/>
        </w:rPr>
      </w:pPr>
      <w:r>
        <w:rPr>
          <w:rFonts w:ascii="Arial" w:eastAsia="Times New Roman" w:hAnsi="Arial" w:cs="Arial"/>
          <w:b/>
          <w:bCs/>
          <w:color w:val="4D514E"/>
          <w:sz w:val="26"/>
          <w:szCs w:val="26"/>
          <w:bdr w:val="none" w:sz="0" w:space="0" w:color="auto" w:frame="1"/>
        </w:rPr>
        <w:t>Benefits:</w:t>
      </w:r>
    </w:p>
    <w:p w14:paraId="0FBB883C" w14:textId="47F44E3F" w:rsidR="005500EE" w:rsidRDefault="005500EE" w:rsidP="005500EE">
      <w:pPr>
        <w:spacing w:after="0" w:line="240" w:lineRule="auto"/>
        <w:jc w:val="center"/>
        <w:textAlignment w:val="baseline"/>
        <w:rPr>
          <w:rFonts w:ascii="Arial" w:eastAsia="Times New Roman" w:hAnsi="Arial" w:cs="Arial"/>
          <w:b/>
          <w:bCs/>
          <w:color w:val="4D514E"/>
          <w:sz w:val="26"/>
          <w:szCs w:val="26"/>
          <w:bdr w:val="none" w:sz="0" w:space="0" w:color="auto" w:frame="1"/>
        </w:rPr>
      </w:pPr>
      <w:r>
        <w:rPr>
          <w:rFonts w:ascii="Arial" w:eastAsia="Times New Roman" w:hAnsi="Arial" w:cs="Arial"/>
          <w:b/>
          <w:bCs/>
          <w:color w:val="4D514E"/>
          <w:sz w:val="26"/>
          <w:szCs w:val="26"/>
          <w:bdr w:val="none" w:sz="0" w:space="0" w:color="auto" w:frame="1"/>
        </w:rPr>
        <w:t>Safe, Comfortable, /clinically-proven, no Downtime</w:t>
      </w:r>
    </w:p>
    <w:p w14:paraId="4D6E9FD4" w14:textId="6BE48AD4" w:rsidR="005500EE" w:rsidRDefault="005500EE" w:rsidP="005500EE">
      <w:pPr>
        <w:spacing w:after="0" w:line="240" w:lineRule="auto"/>
        <w:jc w:val="center"/>
        <w:textAlignment w:val="baseline"/>
        <w:rPr>
          <w:rFonts w:ascii="Arial" w:eastAsia="Times New Roman" w:hAnsi="Arial" w:cs="Arial"/>
          <w:b/>
          <w:bCs/>
          <w:color w:val="4D514E"/>
          <w:sz w:val="26"/>
          <w:szCs w:val="26"/>
          <w:bdr w:val="none" w:sz="0" w:space="0" w:color="auto" w:frame="1"/>
        </w:rPr>
      </w:pPr>
      <w:r>
        <w:rPr>
          <w:rFonts w:ascii="Arial" w:eastAsia="Times New Roman" w:hAnsi="Arial" w:cs="Arial"/>
          <w:b/>
          <w:bCs/>
          <w:color w:val="4D514E"/>
          <w:sz w:val="26"/>
          <w:szCs w:val="26"/>
          <w:bdr w:val="none" w:sz="0" w:space="0" w:color="auto" w:frame="1"/>
        </w:rPr>
        <w:t xml:space="preserve">Non-surgical 30-45 min radiofrequency treatment </w:t>
      </w:r>
    </w:p>
    <w:p w14:paraId="39AED4A3" w14:textId="5918FE8E" w:rsidR="005500EE" w:rsidRDefault="005500EE" w:rsidP="005500EE">
      <w:pPr>
        <w:spacing w:after="0" w:line="240" w:lineRule="auto"/>
        <w:jc w:val="center"/>
        <w:textAlignment w:val="baseline"/>
        <w:rPr>
          <w:rFonts w:ascii="Arial" w:eastAsia="Times New Roman" w:hAnsi="Arial" w:cs="Arial"/>
          <w:b/>
          <w:bCs/>
          <w:color w:val="4D514E"/>
          <w:sz w:val="26"/>
          <w:szCs w:val="26"/>
          <w:bdr w:val="none" w:sz="0" w:space="0" w:color="auto" w:frame="1"/>
        </w:rPr>
      </w:pPr>
      <w:r>
        <w:rPr>
          <w:rFonts w:ascii="Arial" w:eastAsia="Times New Roman" w:hAnsi="Arial" w:cs="Arial"/>
          <w:b/>
          <w:bCs/>
          <w:color w:val="4D514E"/>
          <w:sz w:val="26"/>
          <w:szCs w:val="26"/>
          <w:bdr w:val="none" w:sz="0" w:space="0" w:color="auto" w:frame="1"/>
        </w:rPr>
        <w:t>Rebuild Vaginal Tissues</w:t>
      </w:r>
    </w:p>
    <w:p w14:paraId="2EEA7716" w14:textId="3FCA64AB" w:rsidR="005500EE" w:rsidRDefault="005500EE" w:rsidP="005500EE">
      <w:pPr>
        <w:spacing w:after="0" w:line="240" w:lineRule="auto"/>
        <w:jc w:val="center"/>
        <w:textAlignment w:val="baseline"/>
        <w:rPr>
          <w:rFonts w:ascii="Arial" w:eastAsia="Times New Roman" w:hAnsi="Arial" w:cs="Arial"/>
          <w:b/>
          <w:bCs/>
          <w:color w:val="4D514E"/>
          <w:sz w:val="26"/>
          <w:szCs w:val="26"/>
          <w:bdr w:val="none" w:sz="0" w:space="0" w:color="auto" w:frame="1"/>
        </w:rPr>
      </w:pPr>
      <w:r>
        <w:rPr>
          <w:rFonts w:ascii="Arial" w:eastAsia="Times New Roman" w:hAnsi="Arial" w:cs="Arial"/>
          <w:b/>
          <w:bCs/>
          <w:color w:val="4D514E"/>
          <w:sz w:val="26"/>
          <w:szCs w:val="26"/>
          <w:bdr w:val="none" w:sz="0" w:space="0" w:color="auto" w:frame="1"/>
        </w:rPr>
        <w:t>Improves orgasm, lubrication and arousal</w:t>
      </w:r>
    </w:p>
    <w:p w14:paraId="643801E3" w14:textId="29F2044A" w:rsidR="005500EE" w:rsidRDefault="005500EE" w:rsidP="005500EE">
      <w:pPr>
        <w:spacing w:after="0" w:line="240" w:lineRule="auto"/>
        <w:jc w:val="center"/>
        <w:textAlignment w:val="baseline"/>
        <w:rPr>
          <w:rFonts w:ascii="Arial" w:eastAsia="Times New Roman" w:hAnsi="Arial" w:cs="Arial"/>
          <w:b/>
          <w:bCs/>
          <w:color w:val="4D514E"/>
          <w:sz w:val="26"/>
          <w:szCs w:val="26"/>
          <w:bdr w:val="none" w:sz="0" w:space="0" w:color="auto" w:frame="1"/>
        </w:rPr>
      </w:pPr>
      <w:r>
        <w:rPr>
          <w:rFonts w:ascii="Arial" w:eastAsia="Times New Roman" w:hAnsi="Arial" w:cs="Arial"/>
          <w:b/>
          <w:bCs/>
          <w:color w:val="4D514E"/>
          <w:sz w:val="26"/>
          <w:szCs w:val="26"/>
          <w:bdr w:val="none" w:sz="0" w:space="0" w:color="auto" w:frame="1"/>
        </w:rPr>
        <w:t>Decreases stress urinary leakage when you cough, laugh, sneeze or exercise</w:t>
      </w:r>
    </w:p>
    <w:p w14:paraId="449B5057" w14:textId="3777BE5A" w:rsidR="005500EE" w:rsidRDefault="005500EE" w:rsidP="005500EE">
      <w:pPr>
        <w:spacing w:after="0" w:line="240" w:lineRule="auto"/>
        <w:jc w:val="center"/>
        <w:textAlignment w:val="baseline"/>
        <w:rPr>
          <w:rFonts w:ascii="Arial" w:eastAsia="Times New Roman" w:hAnsi="Arial" w:cs="Arial"/>
          <w:b/>
          <w:bCs/>
          <w:color w:val="4D514E"/>
          <w:sz w:val="26"/>
          <w:szCs w:val="26"/>
          <w:bdr w:val="none" w:sz="0" w:space="0" w:color="auto" w:frame="1"/>
        </w:rPr>
      </w:pPr>
    </w:p>
    <w:p w14:paraId="6C1A88D0" w14:textId="50FF8DC5" w:rsidR="005500EE" w:rsidRDefault="005500EE" w:rsidP="005500EE">
      <w:pPr>
        <w:spacing w:after="0" w:line="240" w:lineRule="auto"/>
        <w:jc w:val="center"/>
        <w:textAlignment w:val="baseline"/>
        <w:rPr>
          <w:rFonts w:ascii="Arial" w:eastAsia="Times New Roman" w:hAnsi="Arial" w:cs="Arial"/>
          <w:b/>
          <w:bCs/>
          <w:color w:val="4D514E"/>
          <w:sz w:val="26"/>
          <w:szCs w:val="26"/>
        </w:rPr>
      </w:pPr>
    </w:p>
    <w:p w14:paraId="76EEA24B" w14:textId="118F35B1" w:rsidR="005500EE" w:rsidRPr="005500EE" w:rsidRDefault="005500EE" w:rsidP="005500EE">
      <w:pPr>
        <w:spacing w:after="0" w:line="240" w:lineRule="auto"/>
        <w:jc w:val="center"/>
        <w:textAlignment w:val="baseline"/>
        <w:rPr>
          <w:rFonts w:ascii="Arial" w:eastAsia="Times New Roman" w:hAnsi="Arial" w:cs="Arial"/>
          <w:b/>
          <w:bCs/>
          <w:color w:val="4D514E"/>
          <w:sz w:val="26"/>
          <w:szCs w:val="26"/>
        </w:rPr>
      </w:pPr>
      <w:r>
        <w:rPr>
          <w:rFonts w:ascii="Arial" w:eastAsia="Times New Roman" w:hAnsi="Arial" w:cs="Arial"/>
          <w:b/>
          <w:bCs/>
          <w:color w:val="4D514E"/>
          <w:sz w:val="26"/>
          <w:szCs w:val="26"/>
        </w:rPr>
        <w:t>Please call us for Free private consultation at 720-667-4898</w:t>
      </w:r>
    </w:p>
    <w:p w14:paraId="5A6D95AA" w14:textId="77777777" w:rsidR="00812ED3" w:rsidRDefault="005500EE"/>
    <w:sectPr w:rsidR="00812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EE"/>
    <w:rsid w:val="001013A8"/>
    <w:rsid w:val="00102D0A"/>
    <w:rsid w:val="005500EE"/>
    <w:rsid w:val="00A466A8"/>
    <w:rsid w:val="00D9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DB10"/>
  <w15:chartTrackingRefBased/>
  <w15:docId w15:val="{5327E3F6-39E1-407F-AE9A-444E1C89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66275">
      <w:bodyDiv w:val="1"/>
      <w:marLeft w:val="0"/>
      <w:marRight w:val="0"/>
      <w:marTop w:val="0"/>
      <w:marBottom w:val="0"/>
      <w:divBdr>
        <w:top w:val="none" w:sz="0" w:space="0" w:color="auto"/>
        <w:left w:val="none" w:sz="0" w:space="0" w:color="auto"/>
        <w:bottom w:val="none" w:sz="0" w:space="0" w:color="auto"/>
        <w:right w:val="none" w:sz="0" w:space="0" w:color="auto"/>
      </w:divBdr>
      <w:divsChild>
        <w:div w:id="166794356">
          <w:marLeft w:val="0"/>
          <w:marRight w:val="878"/>
          <w:marTop w:val="0"/>
          <w:marBottom w:val="0"/>
          <w:divBdr>
            <w:top w:val="none" w:sz="0" w:space="0" w:color="auto"/>
            <w:left w:val="none" w:sz="0" w:space="0" w:color="auto"/>
            <w:bottom w:val="none" w:sz="0" w:space="0" w:color="auto"/>
            <w:right w:val="none" w:sz="0" w:space="0" w:color="auto"/>
          </w:divBdr>
          <w:divsChild>
            <w:div w:id="1365474383">
              <w:marLeft w:val="0"/>
              <w:marRight w:val="0"/>
              <w:marTop w:val="0"/>
              <w:marBottom w:val="0"/>
              <w:divBdr>
                <w:top w:val="none" w:sz="0" w:space="0" w:color="auto"/>
                <w:left w:val="none" w:sz="0" w:space="0" w:color="auto"/>
                <w:bottom w:val="none" w:sz="0" w:space="0" w:color="auto"/>
                <w:right w:val="none" w:sz="0" w:space="0" w:color="auto"/>
              </w:divBdr>
            </w:div>
          </w:divsChild>
        </w:div>
        <w:div w:id="774324744">
          <w:marLeft w:val="0"/>
          <w:marRight w:val="878"/>
          <w:marTop w:val="0"/>
          <w:marBottom w:val="0"/>
          <w:divBdr>
            <w:top w:val="none" w:sz="0" w:space="0" w:color="auto"/>
            <w:left w:val="none" w:sz="0" w:space="0" w:color="auto"/>
            <w:bottom w:val="none" w:sz="0" w:space="0" w:color="auto"/>
            <w:right w:val="none" w:sz="0" w:space="0" w:color="auto"/>
          </w:divBdr>
        </w:div>
        <w:div w:id="841315234">
          <w:marLeft w:val="0"/>
          <w:marRight w:val="0"/>
          <w:marTop w:val="0"/>
          <w:marBottom w:val="0"/>
          <w:divBdr>
            <w:top w:val="none" w:sz="0" w:space="0" w:color="auto"/>
            <w:left w:val="none" w:sz="0" w:space="0" w:color="auto"/>
            <w:bottom w:val="none" w:sz="0" w:space="0" w:color="auto"/>
            <w:right w:val="none" w:sz="0" w:space="0" w:color="auto"/>
          </w:divBdr>
          <w:divsChild>
            <w:div w:id="11252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914">
      <w:bodyDiv w:val="1"/>
      <w:marLeft w:val="0"/>
      <w:marRight w:val="0"/>
      <w:marTop w:val="0"/>
      <w:marBottom w:val="0"/>
      <w:divBdr>
        <w:top w:val="none" w:sz="0" w:space="0" w:color="auto"/>
        <w:left w:val="none" w:sz="0" w:space="0" w:color="auto"/>
        <w:bottom w:val="none" w:sz="0" w:space="0" w:color="auto"/>
        <w:right w:val="none" w:sz="0" w:space="0" w:color="auto"/>
      </w:divBdr>
      <w:divsChild>
        <w:div w:id="784735597">
          <w:marLeft w:val="0"/>
          <w:marRight w:val="0"/>
          <w:marTop w:val="0"/>
          <w:marBottom w:val="255"/>
          <w:divBdr>
            <w:top w:val="none" w:sz="0" w:space="0" w:color="auto"/>
            <w:left w:val="none" w:sz="0" w:space="0" w:color="auto"/>
            <w:bottom w:val="none" w:sz="0" w:space="0" w:color="auto"/>
            <w:right w:val="none" w:sz="0" w:space="0" w:color="auto"/>
          </w:divBdr>
          <w:divsChild>
            <w:div w:id="2009139468">
              <w:marLeft w:val="0"/>
              <w:marRight w:val="0"/>
              <w:marTop w:val="0"/>
              <w:marBottom w:val="0"/>
              <w:divBdr>
                <w:top w:val="none" w:sz="0" w:space="0" w:color="auto"/>
                <w:left w:val="none" w:sz="0" w:space="0" w:color="auto"/>
                <w:bottom w:val="none" w:sz="0" w:space="0" w:color="auto"/>
                <w:right w:val="none" w:sz="0" w:space="0" w:color="auto"/>
              </w:divBdr>
            </w:div>
          </w:divsChild>
        </w:div>
        <w:div w:id="976953608">
          <w:marLeft w:val="0"/>
          <w:marRight w:val="0"/>
          <w:marTop w:val="0"/>
          <w:marBottom w:val="439"/>
          <w:divBdr>
            <w:top w:val="none" w:sz="0" w:space="0" w:color="auto"/>
            <w:left w:val="none" w:sz="0" w:space="0" w:color="auto"/>
            <w:bottom w:val="none" w:sz="0" w:space="0" w:color="auto"/>
            <w:right w:val="none" w:sz="0" w:space="0" w:color="auto"/>
          </w:divBdr>
          <w:divsChild>
            <w:div w:id="18323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us.viveve.com/wp-content/uploads/sites/16/2018/09/MOV-Vidoe-Clip-3.p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Siuking</dc:creator>
  <cp:keywords/>
  <dc:description/>
  <cp:lastModifiedBy>Siuking</cp:lastModifiedBy>
  <cp:revision>1</cp:revision>
  <dcterms:created xsi:type="dcterms:W3CDTF">2018-11-10T23:50:00Z</dcterms:created>
  <dcterms:modified xsi:type="dcterms:W3CDTF">2018-11-10T23:57:00Z</dcterms:modified>
</cp:coreProperties>
</file>